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F95" w:rsidRPr="00133F95" w:rsidRDefault="00133F95" w:rsidP="00133F95">
      <w:pPr>
        <w:tabs>
          <w:tab w:val="center" w:pos="1980"/>
          <w:tab w:val="center" w:pos="7080"/>
        </w:tabs>
        <w:spacing w:after="0" w:line="240" w:lineRule="auto"/>
        <w:rPr>
          <w:rFonts w:ascii="Times New Roman" w:hAnsi="Times New Roman"/>
          <w:sz w:val="24"/>
          <w:szCs w:val="24"/>
        </w:rPr>
      </w:pPr>
      <w:r w:rsidRPr="00133F95">
        <w:rPr>
          <w:rFonts w:ascii="Times New Roman" w:hAnsi="Times New Roman"/>
          <w:bCs/>
          <w:sz w:val="24"/>
          <w:szCs w:val="24"/>
        </w:rPr>
        <w:t>TRƯỜNG CAO ĐẲNG KỸ THUẬT</w:t>
      </w:r>
      <w:r>
        <w:rPr>
          <w:rFonts w:ascii="Times New Roman" w:hAnsi="Times New Roman"/>
          <w:b/>
          <w:bCs/>
          <w:sz w:val="24"/>
          <w:szCs w:val="24"/>
        </w:rPr>
        <w:t xml:space="preserve">    </w:t>
      </w:r>
      <w:r w:rsidR="006C0532">
        <w:rPr>
          <w:rFonts w:ascii="Times New Roman" w:hAnsi="Times New Roman"/>
          <w:b/>
          <w:bCs/>
          <w:sz w:val="24"/>
          <w:szCs w:val="24"/>
        </w:rPr>
        <w:t xml:space="preserve">  </w:t>
      </w:r>
      <w:r>
        <w:rPr>
          <w:rFonts w:ascii="Times New Roman" w:hAnsi="Times New Roman"/>
          <w:b/>
          <w:bCs/>
          <w:sz w:val="24"/>
          <w:szCs w:val="24"/>
        </w:rPr>
        <w:t xml:space="preserve"> </w:t>
      </w:r>
      <w:r w:rsidRPr="00510966">
        <w:rPr>
          <w:rFonts w:ascii="Times New Roman" w:hAnsi="Times New Roman"/>
          <w:b/>
          <w:bCs/>
          <w:sz w:val="24"/>
          <w:szCs w:val="24"/>
        </w:rPr>
        <w:t>CỘNG HÒA XÃ HỘI CHỦ NGHĨA VIỆT NAM</w:t>
      </w:r>
    </w:p>
    <w:p w:rsidR="00133F95" w:rsidRDefault="00133F95" w:rsidP="00133F95">
      <w:pPr>
        <w:tabs>
          <w:tab w:val="center" w:pos="1980"/>
          <w:tab w:val="center" w:pos="7080"/>
        </w:tabs>
        <w:spacing w:after="0" w:line="240" w:lineRule="auto"/>
        <w:rPr>
          <w:rFonts w:ascii="Times New Roman" w:hAnsi="Times New Roman"/>
          <w:sz w:val="26"/>
          <w:szCs w:val="26"/>
        </w:rPr>
      </w:pPr>
      <w:r w:rsidRPr="00133F95">
        <w:rPr>
          <w:rFonts w:ascii="Times New Roman" w:hAnsi="Times New Roman"/>
          <w:bCs/>
          <w:sz w:val="24"/>
          <w:szCs w:val="24"/>
        </w:rPr>
        <w:t>LÝ TỰ TRỌNG</w:t>
      </w:r>
      <w:r w:rsidRPr="00133F95">
        <w:rPr>
          <w:rFonts w:ascii="Times New Roman" w:hAnsi="Times New Roman"/>
          <w:noProof/>
          <w:sz w:val="24"/>
          <w:szCs w:val="24"/>
        </w:rPr>
        <w:t xml:space="preserve"> TP.HỒ CHÍ MINH</w:t>
      </w:r>
      <w:r w:rsidR="004B2F1B">
        <w:rPr>
          <w:rFonts w:ascii="Times New Roman" w:hAnsi="Times New Roman"/>
          <w:sz w:val="26"/>
          <w:szCs w:val="26"/>
        </w:rPr>
        <w:t xml:space="preserve">                        </w:t>
      </w:r>
      <w:r w:rsidRPr="00133F95">
        <w:rPr>
          <w:rFonts w:ascii="Times New Roman" w:hAnsi="Times New Roman"/>
          <w:b/>
          <w:bCs/>
          <w:sz w:val="26"/>
          <w:szCs w:val="26"/>
        </w:rPr>
        <w:t>Độc lập - Tự do - Hạnh phúc</w:t>
      </w:r>
    </w:p>
    <w:p w:rsidR="00133F95" w:rsidRPr="004B2F1B" w:rsidRDefault="004B2F1B" w:rsidP="00133F95">
      <w:pPr>
        <w:tabs>
          <w:tab w:val="center" w:pos="1980"/>
          <w:tab w:val="center" w:pos="7080"/>
        </w:tabs>
        <w:rPr>
          <w:rFonts w:ascii="Times New Roman" w:hAnsi="Times New Roman"/>
          <w:b/>
          <w:bCs/>
          <w:sz w:val="24"/>
          <w:szCs w:val="24"/>
        </w:rPr>
      </w:pPr>
      <w:r w:rsidRPr="004B2F1B">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184C6905" wp14:editId="46659931">
                <wp:simplePos x="0" y="0"/>
                <wp:positionH relativeFrom="column">
                  <wp:posOffset>3282315</wp:posOffset>
                </wp:positionH>
                <wp:positionV relativeFrom="paragraph">
                  <wp:posOffset>76835</wp:posOffset>
                </wp:positionV>
                <wp:extent cx="18954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45pt,6.05pt" to="407.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3f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"/>
            </w:pict>
          </mc:Fallback>
        </mc:AlternateContent>
      </w:r>
      <w:r w:rsidRPr="00133F95">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A318526" wp14:editId="48CDC005">
                <wp:simplePos x="0" y="0"/>
                <wp:positionH relativeFrom="column">
                  <wp:posOffset>148590</wp:posOffset>
                </wp:positionH>
                <wp:positionV relativeFrom="paragraph">
                  <wp:posOffset>229235</wp:posOffset>
                </wp:positionV>
                <wp:extent cx="1895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8.05pt" to="160.9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GI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"/>
            </w:pict>
          </mc:Fallback>
        </mc:AlternateContent>
      </w:r>
      <w:r>
        <w:rPr>
          <w:rFonts w:ascii="Times New Roman" w:hAnsi="Times New Roman"/>
          <w:b/>
          <w:sz w:val="24"/>
          <w:szCs w:val="24"/>
        </w:rPr>
        <w:t xml:space="preserve"> </w:t>
      </w:r>
      <w:r w:rsidR="00133F95" w:rsidRPr="004B2F1B">
        <w:rPr>
          <w:rFonts w:ascii="Times New Roman" w:hAnsi="Times New Roman"/>
          <w:b/>
          <w:sz w:val="24"/>
          <w:szCs w:val="24"/>
        </w:rPr>
        <w:t xml:space="preserve">PHÒNG </w:t>
      </w:r>
      <w:r w:rsidRPr="004B2F1B">
        <w:rPr>
          <w:rFonts w:ascii="Times New Roman" w:hAnsi="Times New Roman"/>
          <w:b/>
          <w:sz w:val="24"/>
          <w:szCs w:val="24"/>
        </w:rPr>
        <w:t xml:space="preserve">TS - </w:t>
      </w:r>
      <w:r w:rsidR="00133F95" w:rsidRPr="004B2F1B">
        <w:rPr>
          <w:rFonts w:ascii="Times New Roman" w:hAnsi="Times New Roman"/>
          <w:b/>
          <w:sz w:val="24"/>
          <w:szCs w:val="24"/>
        </w:rPr>
        <w:t>ĐÀO TẠO</w:t>
      </w:r>
      <w:r w:rsidRPr="004B2F1B">
        <w:rPr>
          <w:rFonts w:ascii="Times New Roman" w:hAnsi="Times New Roman"/>
          <w:b/>
          <w:sz w:val="24"/>
          <w:szCs w:val="24"/>
        </w:rPr>
        <w:t xml:space="preserve"> - GTVL</w:t>
      </w:r>
      <w:r w:rsidR="00133F95" w:rsidRPr="004B2F1B">
        <w:rPr>
          <w:rFonts w:ascii="Times New Roman" w:hAnsi="Times New Roman"/>
          <w:b/>
          <w:sz w:val="24"/>
          <w:szCs w:val="24"/>
        </w:rPr>
        <w:tab/>
      </w:r>
    </w:p>
    <w:p w:rsidR="00133F95" w:rsidRPr="00953C02" w:rsidRDefault="00133F95" w:rsidP="00133F95">
      <w:pPr>
        <w:tabs>
          <w:tab w:val="center" w:pos="1980"/>
          <w:tab w:val="center" w:pos="7080"/>
        </w:tabs>
        <w:rPr>
          <w:rFonts w:ascii="Times New Roman" w:hAnsi="Times New Roman"/>
          <w:bCs/>
          <w:sz w:val="26"/>
          <w:szCs w:val="26"/>
        </w:rPr>
      </w:pPr>
      <w:r w:rsidRPr="00953C02">
        <w:rPr>
          <w:rFonts w:ascii="Times New Roman" w:hAnsi="Times New Roman"/>
          <w:bCs/>
          <w:sz w:val="26"/>
          <w:szCs w:val="26"/>
        </w:rPr>
        <w:tab/>
        <w:t xml:space="preserve"> </w:t>
      </w:r>
    </w:p>
    <w:p w:rsidR="00133F95" w:rsidRPr="004B2F1B" w:rsidRDefault="004B2F1B" w:rsidP="004B2F1B">
      <w:pPr>
        <w:tabs>
          <w:tab w:val="center" w:pos="1980"/>
          <w:tab w:val="center" w:pos="7080"/>
        </w:tabs>
        <w:jc w:val="center"/>
        <w:rPr>
          <w:rFonts w:ascii="Times New Roman" w:hAnsi="Times New Roman"/>
          <w:b/>
          <w:bCs/>
          <w:sz w:val="28"/>
          <w:szCs w:val="28"/>
        </w:rPr>
      </w:pPr>
      <w:r w:rsidRPr="004B2F1B">
        <w:rPr>
          <w:rFonts w:ascii="Times New Roman" w:hAnsi="Times New Roman"/>
          <w:b/>
          <w:bCs/>
          <w:sz w:val="28"/>
          <w:szCs w:val="28"/>
        </w:rPr>
        <w:t>KẾ HOẠCH PHÂN CÔNG TRỰC PHÒNG</w:t>
      </w:r>
      <w:bookmarkStart w:id="0" w:name="_GoBack"/>
      <w:bookmarkEnd w:id="0"/>
    </w:p>
    <w:p w:rsidR="004B2F1B" w:rsidRDefault="004B2F1B" w:rsidP="004B2F1B">
      <w:pPr>
        <w:pStyle w:val="ListParagraph"/>
        <w:ind w:left="1080"/>
        <w:rPr>
          <w:rFonts w:ascii="Times New Roman" w:hAnsi="Times New Roman" w:cs="Times New Roman"/>
          <w:sz w:val="24"/>
          <w:szCs w:val="24"/>
        </w:rPr>
      </w:pPr>
    </w:p>
    <w:p w:rsidR="004B2F1B" w:rsidRDefault="004B2F1B" w:rsidP="004B2F1B">
      <w:pPr>
        <w:pStyle w:val="ListParagraph"/>
        <w:numPr>
          <w:ilvl w:val="0"/>
          <w:numId w:val="4"/>
        </w:numPr>
        <w:ind w:left="284" w:hanging="284"/>
        <w:rPr>
          <w:rFonts w:ascii="Times New Roman" w:hAnsi="Times New Roman" w:cs="Times New Roman"/>
          <w:b/>
          <w:sz w:val="24"/>
          <w:szCs w:val="24"/>
        </w:rPr>
      </w:pPr>
      <w:r w:rsidRPr="004B2F1B">
        <w:rPr>
          <w:rFonts w:ascii="Times New Roman" w:hAnsi="Times New Roman" w:cs="Times New Roman"/>
          <w:b/>
          <w:sz w:val="24"/>
          <w:szCs w:val="24"/>
        </w:rPr>
        <w:t>THỜI GIAN LÀM VIỆC:</w:t>
      </w:r>
    </w:p>
    <w:p w:rsidR="006C0532" w:rsidRPr="004B2F1B" w:rsidRDefault="006C0532" w:rsidP="006C0532">
      <w:pPr>
        <w:pStyle w:val="ListParagraph"/>
        <w:ind w:left="284"/>
        <w:rPr>
          <w:rFonts w:ascii="Times New Roman" w:hAnsi="Times New Roman" w:cs="Times New Roman"/>
          <w:b/>
          <w:sz w:val="24"/>
          <w:szCs w:val="24"/>
        </w:rPr>
      </w:pPr>
      <w:r>
        <w:rPr>
          <w:rFonts w:ascii="Times New Roman" w:hAnsi="Times New Roman" w:cs="Times New Roman"/>
          <w:b/>
          <w:sz w:val="24"/>
          <w:szCs w:val="24"/>
        </w:rPr>
        <w:t xml:space="preserve">• Từ thứ hai đến thứ </w:t>
      </w:r>
      <w:r w:rsidR="002C6DA0">
        <w:rPr>
          <w:rFonts w:ascii="Times New Roman" w:hAnsi="Times New Roman" w:cs="Times New Roman"/>
          <w:b/>
          <w:sz w:val="24"/>
          <w:szCs w:val="24"/>
        </w:rPr>
        <w:t>bảy</w:t>
      </w:r>
      <w:r>
        <w:rPr>
          <w:rFonts w:ascii="Times New Roman" w:hAnsi="Times New Roman" w:cs="Times New Roman"/>
          <w:b/>
          <w:sz w:val="24"/>
          <w:szCs w:val="24"/>
        </w:rPr>
        <w:t>:</w:t>
      </w:r>
    </w:p>
    <w:p w:rsidR="004B2F1B" w:rsidRDefault="004B2F1B"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Sáng:     Từ 6h30   -    11h30</w:t>
      </w:r>
    </w:p>
    <w:p w:rsidR="004B2F1B" w:rsidRDefault="004B2F1B"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Chiều:   Từ 13h00  -   1</w:t>
      </w:r>
      <w:r w:rsidR="006C0532">
        <w:rPr>
          <w:rFonts w:ascii="Times New Roman" w:hAnsi="Times New Roman" w:cs="Times New Roman"/>
          <w:sz w:val="24"/>
          <w:szCs w:val="24"/>
        </w:rPr>
        <w:t>8</w:t>
      </w:r>
      <w:r>
        <w:rPr>
          <w:rFonts w:ascii="Times New Roman" w:hAnsi="Times New Roman" w:cs="Times New Roman"/>
          <w:sz w:val="24"/>
          <w:szCs w:val="24"/>
        </w:rPr>
        <w:t>h</w:t>
      </w:r>
      <w:r w:rsidR="006C0532">
        <w:rPr>
          <w:rFonts w:ascii="Times New Roman" w:hAnsi="Times New Roman" w:cs="Times New Roman"/>
          <w:sz w:val="24"/>
          <w:szCs w:val="24"/>
        </w:rPr>
        <w:t>3</w:t>
      </w:r>
      <w:r>
        <w:rPr>
          <w:rFonts w:ascii="Times New Roman" w:hAnsi="Times New Roman" w:cs="Times New Roman"/>
          <w:sz w:val="24"/>
          <w:szCs w:val="24"/>
        </w:rPr>
        <w:t>0</w:t>
      </w:r>
    </w:p>
    <w:p w:rsidR="00B84508" w:rsidRPr="004B2F1B" w:rsidRDefault="00B84508" w:rsidP="00B84508">
      <w:pPr>
        <w:pStyle w:val="ListParagraph"/>
        <w:ind w:left="284"/>
        <w:rPr>
          <w:rFonts w:ascii="Times New Roman" w:hAnsi="Times New Roman" w:cs="Times New Roman"/>
          <w:b/>
          <w:sz w:val="24"/>
          <w:szCs w:val="24"/>
        </w:rPr>
      </w:pPr>
      <w:r>
        <w:rPr>
          <w:rFonts w:ascii="Times New Roman" w:hAnsi="Times New Roman" w:cs="Times New Roman"/>
          <w:b/>
          <w:sz w:val="24"/>
          <w:szCs w:val="24"/>
        </w:rPr>
        <w:t xml:space="preserve">• </w:t>
      </w:r>
      <w:r w:rsidR="002C6DA0">
        <w:rPr>
          <w:rFonts w:ascii="Times New Roman" w:hAnsi="Times New Roman" w:cs="Times New Roman"/>
          <w:b/>
          <w:sz w:val="24"/>
          <w:szCs w:val="24"/>
        </w:rPr>
        <w:t xml:space="preserve">Chủ </w:t>
      </w:r>
      <w:r w:rsidR="00AD3413">
        <w:rPr>
          <w:rFonts w:ascii="Times New Roman" w:hAnsi="Times New Roman" w:cs="Times New Roman"/>
          <w:b/>
          <w:sz w:val="24"/>
          <w:szCs w:val="24"/>
        </w:rPr>
        <w:t>n</w:t>
      </w:r>
      <w:r w:rsidR="002C6DA0">
        <w:rPr>
          <w:rFonts w:ascii="Times New Roman" w:hAnsi="Times New Roman" w:cs="Times New Roman"/>
          <w:b/>
          <w:sz w:val="24"/>
          <w:szCs w:val="24"/>
        </w:rPr>
        <w:t>hật</w:t>
      </w:r>
      <w:r>
        <w:rPr>
          <w:rFonts w:ascii="Times New Roman" w:hAnsi="Times New Roman" w:cs="Times New Roman"/>
          <w:b/>
          <w:sz w:val="24"/>
          <w:szCs w:val="24"/>
        </w:rPr>
        <w:t>:</w:t>
      </w:r>
    </w:p>
    <w:p w:rsidR="002C6DA0" w:rsidRDefault="002C6DA0" w:rsidP="002C6DA0">
      <w:pPr>
        <w:pStyle w:val="ListParagraph"/>
        <w:ind w:left="284"/>
        <w:rPr>
          <w:rFonts w:ascii="Times New Roman" w:hAnsi="Times New Roman" w:cs="Times New Roman"/>
          <w:sz w:val="24"/>
          <w:szCs w:val="24"/>
        </w:rPr>
      </w:pPr>
      <w:r>
        <w:rPr>
          <w:rFonts w:ascii="Times New Roman" w:hAnsi="Times New Roman" w:cs="Times New Roman"/>
          <w:sz w:val="24"/>
          <w:szCs w:val="24"/>
        </w:rPr>
        <w:t>Sáng:     Từ 7h00   -    11h30</w:t>
      </w:r>
    </w:p>
    <w:p w:rsidR="002C6DA0" w:rsidRDefault="002C6DA0" w:rsidP="002C6DA0">
      <w:pPr>
        <w:pStyle w:val="ListParagraph"/>
        <w:ind w:left="284"/>
        <w:rPr>
          <w:rFonts w:ascii="Times New Roman" w:hAnsi="Times New Roman" w:cs="Times New Roman"/>
          <w:sz w:val="24"/>
          <w:szCs w:val="24"/>
        </w:rPr>
      </w:pPr>
      <w:r>
        <w:rPr>
          <w:rFonts w:ascii="Times New Roman" w:hAnsi="Times New Roman" w:cs="Times New Roman"/>
          <w:sz w:val="24"/>
          <w:szCs w:val="24"/>
        </w:rPr>
        <w:t>Chiều:   Từ 13h30  -   17h</w:t>
      </w:r>
      <w:r w:rsidR="006339C6">
        <w:rPr>
          <w:rFonts w:ascii="Times New Roman" w:hAnsi="Times New Roman" w:cs="Times New Roman"/>
          <w:sz w:val="24"/>
          <w:szCs w:val="24"/>
        </w:rPr>
        <w:t>0</w:t>
      </w:r>
      <w:r>
        <w:rPr>
          <w:rFonts w:ascii="Times New Roman" w:hAnsi="Times New Roman" w:cs="Times New Roman"/>
          <w:sz w:val="24"/>
          <w:szCs w:val="24"/>
        </w:rPr>
        <w:t>0</w:t>
      </w:r>
    </w:p>
    <w:p w:rsidR="00B84508" w:rsidRPr="004B2F1B" w:rsidRDefault="00B84508" w:rsidP="004B2F1B">
      <w:pPr>
        <w:pStyle w:val="ListParagraph"/>
        <w:ind w:left="284"/>
        <w:rPr>
          <w:rFonts w:ascii="Times New Roman" w:hAnsi="Times New Roman" w:cs="Times New Roman"/>
          <w:sz w:val="24"/>
          <w:szCs w:val="24"/>
        </w:rPr>
      </w:pPr>
    </w:p>
    <w:p w:rsidR="004B2F1B" w:rsidRDefault="00D04EF5" w:rsidP="004B2F1B">
      <w:pPr>
        <w:pStyle w:val="ListParagraph"/>
        <w:numPr>
          <w:ilvl w:val="0"/>
          <w:numId w:val="4"/>
        </w:numPr>
        <w:ind w:left="284" w:hanging="284"/>
        <w:rPr>
          <w:rFonts w:ascii="Times New Roman" w:hAnsi="Times New Roman" w:cs="Times New Roman"/>
          <w:b/>
          <w:sz w:val="24"/>
          <w:szCs w:val="24"/>
        </w:rPr>
      </w:pPr>
      <w:r>
        <w:rPr>
          <w:rFonts w:ascii="Times New Roman" w:hAnsi="Times New Roman" w:cs="Times New Roman"/>
          <w:b/>
          <w:sz w:val="24"/>
          <w:szCs w:val="24"/>
        </w:rPr>
        <w:t>PHÂN CÔNG TRỰC PHÒNG</w:t>
      </w:r>
      <w:r w:rsidR="004B2F1B" w:rsidRPr="004B2F1B">
        <w:rPr>
          <w:rFonts w:ascii="Times New Roman" w:hAnsi="Times New Roman" w:cs="Times New Roman"/>
          <w:b/>
          <w:sz w:val="24"/>
          <w:szCs w:val="24"/>
        </w:rPr>
        <w:t>:</w:t>
      </w:r>
    </w:p>
    <w:p w:rsidR="002C6DA0" w:rsidRPr="004B2F1B" w:rsidRDefault="002C6DA0" w:rsidP="002C6DA0">
      <w:pPr>
        <w:pStyle w:val="ListParagraph"/>
        <w:ind w:left="284"/>
        <w:rPr>
          <w:rFonts w:ascii="Times New Roman" w:hAnsi="Times New Roman" w:cs="Times New Roman"/>
          <w:b/>
          <w:sz w:val="24"/>
          <w:szCs w:val="24"/>
        </w:rPr>
      </w:pPr>
    </w:p>
    <w:tbl>
      <w:tblPr>
        <w:tblStyle w:val="TableGrid"/>
        <w:tblW w:w="0" w:type="auto"/>
        <w:jc w:val="center"/>
        <w:tblInd w:w="284" w:type="dxa"/>
        <w:tblLook w:val="04A0" w:firstRow="1" w:lastRow="0" w:firstColumn="1" w:lastColumn="0" w:noHBand="0" w:noVBand="1"/>
      </w:tblPr>
      <w:tblGrid>
        <w:gridCol w:w="1270"/>
        <w:gridCol w:w="1271"/>
        <w:gridCol w:w="1271"/>
        <w:gridCol w:w="1271"/>
        <w:gridCol w:w="1271"/>
        <w:gridCol w:w="1271"/>
        <w:gridCol w:w="1271"/>
      </w:tblGrid>
      <w:tr w:rsidR="00510966" w:rsidTr="002C6DA0">
        <w:trPr>
          <w:jc w:val="center"/>
        </w:trPr>
        <w:tc>
          <w:tcPr>
            <w:tcW w:w="1270"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HAI</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BA</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TƯ</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NĂM</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SÁU</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THỨ BẢY</w:t>
            </w: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CHỦ NHẬT</w:t>
            </w:r>
          </w:p>
        </w:tc>
      </w:tr>
      <w:tr w:rsidR="00510966" w:rsidTr="002C6DA0">
        <w:trPr>
          <w:jc w:val="center"/>
        </w:trPr>
        <w:tc>
          <w:tcPr>
            <w:tcW w:w="1270"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Khánh</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Bà Thơ</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Bà Thảo</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Sĩ</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Phương</w:t>
            </w:r>
          </w:p>
        </w:tc>
        <w:tc>
          <w:tcPr>
            <w:tcW w:w="1271" w:type="dxa"/>
            <w:vAlign w:val="center"/>
          </w:tcPr>
          <w:p w:rsidR="00510966" w:rsidRDefault="00AD3413"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Anh</w:t>
            </w:r>
            <w:r w:rsidR="002C6DA0">
              <w:rPr>
                <w:rFonts w:ascii="Times New Roman" w:hAnsi="Times New Roman" w:cs="Times New Roman"/>
                <w:sz w:val="24"/>
                <w:szCs w:val="24"/>
              </w:rPr>
              <w:t xml:space="preserve"> Hùng</w:t>
            </w:r>
          </w:p>
        </w:tc>
        <w:tc>
          <w:tcPr>
            <w:tcW w:w="1271" w:type="dxa"/>
            <w:vAlign w:val="center"/>
          </w:tcPr>
          <w:p w:rsidR="00510966" w:rsidRDefault="002C6DA0" w:rsidP="002C6DA0">
            <w:pPr>
              <w:pStyle w:val="ListParagraph"/>
              <w:ind w:left="0"/>
              <w:jc w:val="center"/>
              <w:rPr>
                <w:rFonts w:ascii="Times New Roman" w:hAnsi="Times New Roman" w:cs="Times New Roman"/>
                <w:sz w:val="24"/>
                <w:szCs w:val="24"/>
              </w:rPr>
            </w:pPr>
            <w:r>
              <w:rPr>
                <w:rFonts w:ascii="Times New Roman" w:hAnsi="Times New Roman" w:cs="Times New Roman"/>
                <w:sz w:val="24"/>
                <w:szCs w:val="24"/>
              </w:rPr>
              <w:t>Ông Thịnh</w:t>
            </w:r>
          </w:p>
        </w:tc>
      </w:tr>
      <w:tr w:rsidR="00510966" w:rsidTr="002C6DA0">
        <w:trPr>
          <w:jc w:val="center"/>
        </w:trPr>
        <w:tc>
          <w:tcPr>
            <w:tcW w:w="1270"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c>
          <w:tcPr>
            <w:tcW w:w="1271" w:type="dxa"/>
            <w:vAlign w:val="center"/>
          </w:tcPr>
          <w:p w:rsidR="00510966" w:rsidRDefault="00510966" w:rsidP="002C6DA0">
            <w:pPr>
              <w:pStyle w:val="ListParagraph"/>
              <w:ind w:left="0"/>
              <w:jc w:val="center"/>
              <w:rPr>
                <w:rFonts w:ascii="Times New Roman" w:hAnsi="Times New Roman" w:cs="Times New Roman"/>
                <w:sz w:val="24"/>
                <w:szCs w:val="24"/>
              </w:rPr>
            </w:pPr>
          </w:p>
        </w:tc>
      </w:tr>
    </w:tbl>
    <w:p w:rsidR="004B2F1B" w:rsidRDefault="004B2F1B" w:rsidP="004B2F1B">
      <w:pPr>
        <w:pStyle w:val="ListParagraph"/>
        <w:ind w:left="284"/>
        <w:rPr>
          <w:rFonts w:ascii="Times New Roman" w:hAnsi="Times New Roman" w:cs="Times New Roman"/>
          <w:sz w:val="24"/>
          <w:szCs w:val="24"/>
        </w:rPr>
      </w:pPr>
    </w:p>
    <w:p w:rsidR="00AD3413" w:rsidRDefault="006339C6" w:rsidP="004B2F1B">
      <w:pPr>
        <w:pStyle w:val="ListParagraph"/>
        <w:ind w:left="284"/>
        <w:rPr>
          <w:rFonts w:ascii="Times New Roman" w:hAnsi="Times New Roman" w:cs="Times New Roman"/>
          <w:sz w:val="24"/>
          <w:szCs w:val="24"/>
        </w:rPr>
      </w:pPr>
      <w:r w:rsidRPr="006339C6">
        <w:rPr>
          <w:rFonts w:ascii="Times New Roman" w:hAnsi="Times New Roman" w:cs="Times New Roman"/>
          <w:b/>
          <w:sz w:val="24"/>
          <w:szCs w:val="24"/>
        </w:rPr>
        <w:t>Ghi chú</w:t>
      </w:r>
      <w:r>
        <w:rPr>
          <w:rFonts w:ascii="Times New Roman" w:hAnsi="Times New Roman" w:cs="Times New Roman"/>
          <w:sz w:val="24"/>
          <w:szCs w:val="24"/>
        </w:rPr>
        <w:t xml:space="preserve">: </w:t>
      </w:r>
      <w:r w:rsidR="00AD3413">
        <w:rPr>
          <w:rFonts w:ascii="Times New Roman" w:hAnsi="Times New Roman" w:cs="Times New Roman"/>
          <w:sz w:val="24"/>
          <w:szCs w:val="24"/>
        </w:rPr>
        <w:t>04 cô nữ con nhỏ (</w:t>
      </w:r>
      <w:r>
        <w:rPr>
          <w:rFonts w:ascii="Times New Roman" w:hAnsi="Times New Roman" w:cs="Times New Roman"/>
          <w:sz w:val="24"/>
          <w:szCs w:val="24"/>
        </w:rPr>
        <w:t>cô</w:t>
      </w:r>
      <w:r w:rsidR="00AD3413">
        <w:rPr>
          <w:rFonts w:ascii="Times New Roman" w:hAnsi="Times New Roman" w:cs="Times New Roman"/>
          <w:sz w:val="24"/>
          <w:szCs w:val="24"/>
        </w:rPr>
        <w:t xml:space="preserve"> Mai, cô Thơ, </w:t>
      </w:r>
      <w:r>
        <w:rPr>
          <w:rFonts w:ascii="Times New Roman" w:hAnsi="Times New Roman" w:cs="Times New Roman"/>
          <w:sz w:val="24"/>
          <w:szCs w:val="24"/>
        </w:rPr>
        <w:t>cô Thảo, cô Ly):    Xoay vòng, hai cô/ tháng</w:t>
      </w:r>
    </w:p>
    <w:p w:rsidR="00AD3413" w:rsidRDefault="00AD3413" w:rsidP="004B2F1B">
      <w:pPr>
        <w:pStyle w:val="ListParagraph"/>
        <w:ind w:left="284"/>
        <w:rPr>
          <w:rFonts w:ascii="Times New Roman" w:hAnsi="Times New Roman" w:cs="Times New Roman"/>
          <w:sz w:val="24"/>
          <w:szCs w:val="24"/>
        </w:rPr>
      </w:pPr>
      <w:r>
        <w:rPr>
          <w:rFonts w:ascii="Times New Roman" w:hAnsi="Times New Roman" w:cs="Times New Roman"/>
          <w:sz w:val="24"/>
          <w:szCs w:val="24"/>
        </w:rPr>
        <w:t xml:space="preserve">Nhiệm vụ người </w:t>
      </w:r>
      <w:r w:rsidR="006339C6">
        <w:rPr>
          <w:rFonts w:ascii="Times New Roman" w:hAnsi="Times New Roman" w:cs="Times New Roman"/>
          <w:sz w:val="24"/>
          <w:szCs w:val="24"/>
        </w:rPr>
        <w:t xml:space="preserve">trực: </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Có mặt đúng 6h30 riêng ngày Chủ nhậ</w:t>
      </w:r>
      <w:r w:rsidR="005651B0">
        <w:rPr>
          <w:rFonts w:ascii="Times New Roman" w:hAnsi="Times New Roman" w:cs="Times New Roman"/>
          <w:sz w:val="24"/>
          <w:szCs w:val="24"/>
        </w:rPr>
        <w:t>t 7h00</w:t>
      </w:r>
      <w:r>
        <w:rPr>
          <w:rFonts w:ascii="Times New Roman" w:hAnsi="Times New Roman" w:cs="Times New Roman"/>
          <w:sz w:val="24"/>
          <w:szCs w:val="24"/>
        </w:rPr>
        <w:t>.</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w:t>
      </w:r>
      <w:r w:rsidR="005651B0">
        <w:rPr>
          <w:rFonts w:ascii="Times New Roman" w:hAnsi="Times New Roman" w:cs="Times New Roman"/>
          <w:sz w:val="24"/>
          <w:szCs w:val="24"/>
        </w:rPr>
        <w:t>Mở cửa phòng, t</w:t>
      </w:r>
      <w:r>
        <w:rPr>
          <w:rFonts w:ascii="Times New Roman" w:hAnsi="Times New Roman" w:cs="Times New Roman"/>
          <w:sz w:val="24"/>
          <w:szCs w:val="24"/>
        </w:rPr>
        <w:t>rực tuyển sinh (tư vấn, trả lời điện thoại, thu hồ sơ)</w:t>
      </w:r>
    </w:p>
    <w:p w:rsidR="006339C6"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Vệ sinh phòng  </w:t>
      </w:r>
    </w:p>
    <w:p w:rsidR="006339C6" w:rsidRPr="004B2F1B" w:rsidRDefault="006339C6" w:rsidP="006339C6">
      <w:pPr>
        <w:pStyle w:val="ListParagraph"/>
        <w:numPr>
          <w:ilvl w:val="0"/>
          <w:numId w:val="5"/>
        </w:numPr>
        <w:ind w:hanging="77"/>
        <w:rPr>
          <w:rFonts w:ascii="Times New Roman" w:hAnsi="Times New Roman" w:cs="Times New Roman"/>
          <w:sz w:val="24"/>
          <w:szCs w:val="24"/>
        </w:rPr>
      </w:pPr>
      <w:r>
        <w:rPr>
          <w:rFonts w:ascii="Times New Roman" w:hAnsi="Times New Roman" w:cs="Times New Roman"/>
          <w:sz w:val="24"/>
          <w:szCs w:val="24"/>
        </w:rPr>
        <w:t xml:space="preserve"> Cá nhân trực được về </w:t>
      </w:r>
      <w:r w:rsidR="005651B0">
        <w:rPr>
          <w:rFonts w:ascii="Times New Roman" w:hAnsi="Times New Roman" w:cs="Times New Roman"/>
          <w:sz w:val="24"/>
          <w:szCs w:val="24"/>
        </w:rPr>
        <w:t>lúc</w:t>
      </w:r>
      <w:r>
        <w:rPr>
          <w:rFonts w:ascii="Times New Roman" w:hAnsi="Times New Roman" w:cs="Times New Roman"/>
          <w:sz w:val="24"/>
          <w:szCs w:val="24"/>
        </w:rPr>
        <w:t xml:space="preserve"> 16h30</w:t>
      </w:r>
      <w:r w:rsidR="005651B0">
        <w:rPr>
          <w:rFonts w:ascii="Times New Roman" w:hAnsi="Times New Roman" w:cs="Times New Roman"/>
          <w:sz w:val="24"/>
          <w:szCs w:val="24"/>
        </w:rPr>
        <w:t>.</w:t>
      </w:r>
    </w:p>
    <w:p w:rsidR="00133F95" w:rsidRDefault="00133F95"/>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Default="004B2F1B"/>
    <w:p w:rsidR="004B2F1B" w:rsidRPr="00037648" w:rsidRDefault="004B2F1B" w:rsidP="004B2F1B">
      <w:pPr>
        <w:tabs>
          <w:tab w:val="center" w:pos="1980"/>
          <w:tab w:val="center" w:pos="7080"/>
        </w:tabs>
        <w:rPr>
          <w:rFonts w:ascii="Times New Roman" w:hAnsi="Times New Roman"/>
          <w:b/>
          <w:bCs/>
          <w:sz w:val="26"/>
          <w:szCs w:val="26"/>
        </w:rPr>
      </w:pPr>
      <w:r>
        <w:rPr>
          <w:rFonts w:ascii="Times New Roman" w:hAnsi="Times New Roman"/>
          <w:b/>
          <w:i/>
          <w:iCs/>
          <w:sz w:val="26"/>
          <w:szCs w:val="26"/>
          <w:lang w:val="x-none"/>
        </w:rPr>
        <w:t>TP.Hồ Chí Minh</w:t>
      </w:r>
      <w:r w:rsidRPr="00037648">
        <w:rPr>
          <w:rFonts w:ascii="Times New Roman" w:hAnsi="Times New Roman"/>
          <w:b/>
          <w:i/>
          <w:iCs/>
          <w:sz w:val="26"/>
          <w:szCs w:val="26"/>
          <w:lang w:val="x-none"/>
        </w:rPr>
        <w:t>, ngày</w:t>
      </w:r>
      <w:r>
        <w:rPr>
          <w:rFonts w:ascii="Times New Roman" w:hAnsi="Times New Roman"/>
          <w:b/>
          <w:i/>
          <w:iCs/>
          <w:sz w:val="26"/>
          <w:szCs w:val="26"/>
          <w:lang w:val="x-none"/>
        </w:rPr>
        <w:t xml:space="preserve"> </w:t>
      </w:r>
      <w:r w:rsidRPr="00037648">
        <w:rPr>
          <w:rFonts w:ascii="Times New Roman" w:hAnsi="Times New Roman"/>
          <w:b/>
          <w:i/>
          <w:iCs/>
          <w:sz w:val="26"/>
          <w:szCs w:val="26"/>
          <w:lang w:val="x-none"/>
        </w:rPr>
        <w:t xml:space="preserve"> </w:t>
      </w:r>
      <w:r>
        <w:rPr>
          <w:rFonts w:ascii="Times New Roman" w:hAnsi="Times New Roman"/>
          <w:b/>
          <w:i/>
          <w:iCs/>
          <w:sz w:val="26"/>
          <w:szCs w:val="26"/>
          <w:lang w:val="x-none"/>
        </w:rPr>
        <w:t xml:space="preserve">07 </w:t>
      </w:r>
      <w:r w:rsidRPr="00037648">
        <w:rPr>
          <w:rFonts w:ascii="Times New Roman" w:hAnsi="Times New Roman"/>
          <w:b/>
          <w:i/>
          <w:iCs/>
          <w:sz w:val="26"/>
          <w:szCs w:val="26"/>
          <w:lang w:val="x-none"/>
        </w:rPr>
        <w:t xml:space="preserve"> tháng </w:t>
      </w:r>
      <w:r>
        <w:rPr>
          <w:rFonts w:ascii="Times New Roman" w:hAnsi="Times New Roman"/>
          <w:b/>
          <w:i/>
          <w:iCs/>
          <w:sz w:val="26"/>
          <w:szCs w:val="26"/>
          <w:lang w:val="x-none"/>
        </w:rPr>
        <w:t>5</w:t>
      </w:r>
      <w:r w:rsidRPr="00037648">
        <w:rPr>
          <w:rFonts w:ascii="Times New Roman" w:hAnsi="Times New Roman"/>
          <w:b/>
          <w:i/>
          <w:iCs/>
          <w:sz w:val="26"/>
          <w:szCs w:val="26"/>
          <w:lang w:val="x-none"/>
        </w:rPr>
        <w:t xml:space="preserve">  năm 201</w:t>
      </w:r>
      <w:r>
        <w:rPr>
          <w:rFonts w:ascii="Times New Roman" w:hAnsi="Times New Roman"/>
          <w:b/>
          <w:i/>
          <w:iCs/>
          <w:sz w:val="26"/>
          <w:szCs w:val="26"/>
          <w:lang w:val="x-none"/>
        </w:rPr>
        <w:t>2</w:t>
      </w:r>
      <w:r w:rsidRPr="00037648">
        <w:rPr>
          <w:rFonts w:ascii="Times New Roman" w:hAnsi="Times New Roman"/>
          <w:b/>
          <w:bCs/>
          <w:sz w:val="26"/>
          <w:szCs w:val="26"/>
        </w:rPr>
        <w:t xml:space="preserve"> </w:t>
      </w:r>
    </w:p>
    <w:p w:rsidR="004B2F1B" w:rsidRDefault="004B2F1B"/>
    <w:p w:rsidR="004B2F1B" w:rsidRDefault="004B2F1B"/>
    <w:p w:rsidR="004B2F1B" w:rsidRDefault="004B2F1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296B49" w:rsidRPr="00296B49" w:rsidTr="00133F95">
        <w:tc>
          <w:tcPr>
            <w:tcW w:w="9290" w:type="dxa"/>
          </w:tcPr>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CỘNG HÒA XÃ HỘI CHỦ NGHĨA VIỆT NAM</w:t>
            </w:r>
          </w:p>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Độc lập – Tự do – Hạnh phúc</w:t>
            </w:r>
          </w:p>
          <w:p w:rsidR="00296B49" w:rsidRP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_________________________</w:t>
            </w:r>
          </w:p>
        </w:tc>
      </w:tr>
    </w:tbl>
    <w:p w:rsidR="0060233F" w:rsidRDefault="0060233F" w:rsidP="00296B49">
      <w:pPr>
        <w:spacing w:after="0" w:line="22" w:lineRule="atLeast"/>
        <w:rPr>
          <w:rFonts w:ascii="Times New Roman" w:hAnsi="Times New Roman" w:cs="Times New Roman"/>
          <w:sz w:val="26"/>
          <w:szCs w:val="26"/>
        </w:rPr>
      </w:pP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BIÊN BẢN</w:t>
      </w: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V/v Họp giao ban giáo vụ, học vụ lần 2 – tháng 5/2015</w:t>
      </w:r>
    </w:p>
    <w:p w:rsidR="00296B49" w:rsidRDefault="00296B49" w:rsidP="00296B49">
      <w:pPr>
        <w:spacing w:after="0" w:line="22" w:lineRule="atLeast"/>
        <w:rPr>
          <w:rFonts w:ascii="Times New Roman" w:hAnsi="Times New Roman" w:cs="Times New Roman"/>
          <w:b/>
          <w:sz w:val="28"/>
          <w:szCs w:val="26"/>
        </w:rPr>
      </w:pP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Địa điểm:</w:t>
      </w:r>
      <w:r w:rsidR="00296B49">
        <w:rPr>
          <w:rFonts w:ascii="Times New Roman" w:hAnsi="Times New Roman" w:cs="Times New Roman"/>
          <w:sz w:val="26"/>
          <w:szCs w:val="26"/>
        </w:rPr>
        <w:t xml:space="preserve"> Hội trường B;</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Thời gian:</w:t>
      </w:r>
      <w:r w:rsidR="00296B49">
        <w:rPr>
          <w:rFonts w:ascii="Times New Roman" w:hAnsi="Times New Roman" w:cs="Times New Roman"/>
          <w:sz w:val="26"/>
          <w:szCs w:val="26"/>
        </w:rPr>
        <w:t xml:space="preserve"> 14 giờ 00 phút, ngày 21 tháng 5 năm 2015;</w:t>
      </w:r>
    </w:p>
    <w:p w:rsidR="00910104"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Thành phần tham dự:</w:t>
      </w:r>
      <w:r w:rsidR="00296B49">
        <w:rPr>
          <w:rFonts w:ascii="Times New Roman" w:hAnsi="Times New Roman" w:cs="Times New Roman"/>
          <w:sz w:val="26"/>
          <w:szCs w:val="26"/>
        </w:rPr>
        <w:t xml:space="preserve"> T. Đệ - Phó Hiệu trưởng; C. Liễu, C. Hồng</w:t>
      </w:r>
      <w:r w:rsidR="00910104">
        <w:rPr>
          <w:rFonts w:ascii="Times New Roman" w:hAnsi="Times New Roman" w:cs="Times New Roman"/>
          <w:sz w:val="26"/>
          <w:szCs w:val="26"/>
        </w:rPr>
        <w:t>(khoa Khoa học cơ bản):</w:t>
      </w:r>
      <w:r w:rsidR="00296B49">
        <w:rPr>
          <w:rFonts w:ascii="Times New Roman" w:hAnsi="Times New Roman" w:cs="Times New Roman"/>
          <w:sz w:val="26"/>
          <w:szCs w:val="26"/>
        </w:rPr>
        <w:t xml:space="preserve">; </w:t>
      </w:r>
      <w:r w:rsidR="00910104">
        <w:rPr>
          <w:rFonts w:ascii="Times New Roman" w:hAnsi="Times New Roman" w:cs="Times New Roman"/>
          <w:sz w:val="26"/>
          <w:szCs w:val="26"/>
        </w:rPr>
        <w:t>C. Chung (khoa</w:t>
      </w:r>
      <w:r w:rsidR="00296B49">
        <w:rPr>
          <w:rFonts w:ascii="Times New Roman" w:hAnsi="Times New Roman" w:cs="Times New Roman"/>
          <w:sz w:val="26"/>
          <w:szCs w:val="26"/>
        </w:rPr>
        <w:t xml:space="preserve"> Lý luận chính trị</w:t>
      </w:r>
      <w:r w:rsidR="00910104">
        <w:rPr>
          <w:rFonts w:ascii="Times New Roman" w:hAnsi="Times New Roman" w:cs="Times New Roman"/>
          <w:sz w:val="26"/>
          <w:szCs w:val="26"/>
        </w:rPr>
        <w:t>)</w:t>
      </w:r>
      <w:r w:rsidR="00296B49">
        <w:rPr>
          <w:rFonts w:ascii="Times New Roman" w:hAnsi="Times New Roman" w:cs="Times New Roman"/>
          <w:sz w:val="26"/>
          <w:szCs w:val="26"/>
        </w:rPr>
        <w:t>; C. Liên, C. Giang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 Điện – Điện tử)</w:t>
      </w:r>
      <w:r w:rsidR="00296B49">
        <w:rPr>
          <w:rFonts w:ascii="Times New Roman" w:hAnsi="Times New Roman" w:cs="Times New Roman"/>
          <w:sz w:val="26"/>
          <w:szCs w:val="26"/>
        </w:rPr>
        <w:t>; T. Cương, C. Hà</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Cơ khí)</w:t>
      </w:r>
      <w:r w:rsidR="00296B49">
        <w:rPr>
          <w:rFonts w:ascii="Times New Roman" w:hAnsi="Times New Roman" w:cs="Times New Roman"/>
          <w:sz w:val="26"/>
          <w:szCs w:val="26"/>
        </w:rPr>
        <w:t>;</w:t>
      </w:r>
      <w:r>
        <w:rPr>
          <w:rFonts w:ascii="Times New Roman" w:hAnsi="Times New Roman" w:cs="Times New Roman"/>
          <w:sz w:val="26"/>
          <w:szCs w:val="26"/>
        </w:rPr>
        <w:t>: T. Thịnh, C. Khuyên</w:t>
      </w:r>
      <w:r w:rsidR="00910104">
        <w:rPr>
          <w:rFonts w:ascii="Times New Roman" w:hAnsi="Times New Roman" w:cs="Times New Roman"/>
          <w:sz w:val="26"/>
          <w:szCs w:val="26"/>
        </w:rPr>
        <w:t xml:space="preserve"> (khoa Động lực)</w:t>
      </w:r>
      <w:r>
        <w:rPr>
          <w:rFonts w:ascii="Times New Roman" w:hAnsi="Times New Roman" w:cs="Times New Roman"/>
          <w:sz w:val="26"/>
          <w:szCs w:val="26"/>
        </w:rPr>
        <w:t>; T. Khoa, C. Lan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Công nghệ thông tin)</w:t>
      </w:r>
      <w:r>
        <w:rPr>
          <w:rFonts w:ascii="Times New Roman" w:hAnsi="Times New Roman" w:cs="Times New Roman"/>
          <w:sz w:val="26"/>
          <w:szCs w:val="26"/>
        </w:rPr>
        <w:t>; C. Trang, C. Yến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May – TT)</w:t>
      </w:r>
      <w:r>
        <w:rPr>
          <w:rFonts w:ascii="Times New Roman" w:hAnsi="Times New Roman" w:cs="Times New Roman"/>
          <w:sz w:val="26"/>
          <w:szCs w:val="26"/>
        </w:rPr>
        <w:t>; C. Đào</w:t>
      </w:r>
      <w:r w:rsidR="00910104">
        <w:rPr>
          <w:rFonts w:ascii="Times New Roman" w:hAnsi="Times New Roman" w:cs="Times New Roman"/>
          <w:sz w:val="26"/>
          <w:szCs w:val="26"/>
        </w:rPr>
        <w:t xml:space="preserve"> (P. Khảo thí)</w:t>
      </w:r>
      <w:r>
        <w:rPr>
          <w:rFonts w:ascii="Times New Roman" w:hAnsi="Times New Roman" w:cs="Times New Roman"/>
          <w:sz w:val="26"/>
          <w:szCs w:val="26"/>
        </w:rPr>
        <w:t>; C. Trân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TC – HC – TH)</w:t>
      </w:r>
      <w:r>
        <w:rPr>
          <w:rFonts w:ascii="Times New Roman" w:hAnsi="Times New Roman" w:cs="Times New Roman"/>
          <w:sz w:val="26"/>
          <w:szCs w:val="26"/>
        </w:rPr>
        <w:t>; T. Tấn, C. Mai, C. Thơ, C. Ly, C. Thảo, T. Khánh, T. Thịnh, T. Phương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TS – Đào tạo – GTVL)</w:t>
      </w:r>
      <w:r>
        <w:rPr>
          <w:rFonts w:ascii="Times New Roman" w:hAnsi="Times New Roman" w:cs="Times New Roman"/>
          <w:sz w:val="26"/>
          <w:szCs w:val="26"/>
        </w:rPr>
        <w:t xml:space="preserve">. </w:t>
      </w:r>
    </w:p>
    <w:p w:rsidR="00296B49"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Vắng mặt: T. Sĩ (có phép); T. Hùng (trực phòng).</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Chủ tọa:</w:t>
      </w:r>
      <w:r>
        <w:rPr>
          <w:rFonts w:ascii="Times New Roman" w:hAnsi="Times New Roman" w:cs="Times New Roman"/>
          <w:sz w:val="26"/>
          <w:szCs w:val="26"/>
        </w:rPr>
        <w:t xml:space="preserve"> Thầy Nguyễn Văn Tấn</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Thư ký:</w:t>
      </w:r>
      <w:r>
        <w:rPr>
          <w:rFonts w:ascii="Times New Roman" w:hAnsi="Times New Roman" w:cs="Times New Roman"/>
          <w:sz w:val="26"/>
          <w:szCs w:val="26"/>
        </w:rPr>
        <w:t xml:space="preserve"> Thầy Võ Minh Phương</w:t>
      </w:r>
    </w:p>
    <w:p w:rsidR="00A76336" w:rsidRDefault="00A76336" w:rsidP="00296B49">
      <w:pPr>
        <w:spacing w:after="0" w:line="22" w:lineRule="atLeast"/>
        <w:ind w:firstLine="450"/>
        <w:jc w:val="both"/>
        <w:rPr>
          <w:rFonts w:ascii="Times New Roman" w:hAnsi="Times New Roman" w:cs="Times New Roman"/>
          <w:sz w:val="26"/>
          <w:szCs w:val="26"/>
        </w:rPr>
      </w:pPr>
    </w:p>
    <w:p w:rsidR="00A76336" w:rsidRPr="00A76336" w:rsidRDefault="00A76336" w:rsidP="00296B49">
      <w:pPr>
        <w:spacing w:after="0" w:line="22" w:lineRule="atLeast"/>
        <w:ind w:firstLine="450"/>
        <w:jc w:val="both"/>
        <w:rPr>
          <w:rFonts w:ascii="Times New Roman" w:hAnsi="Times New Roman" w:cs="Times New Roman"/>
          <w:b/>
          <w:sz w:val="26"/>
          <w:szCs w:val="26"/>
        </w:rPr>
      </w:pPr>
      <w:r>
        <w:rPr>
          <w:rFonts w:ascii="Times New Roman" w:hAnsi="Times New Roman" w:cs="Times New Roman"/>
          <w:b/>
          <w:sz w:val="26"/>
          <w:szCs w:val="26"/>
        </w:rPr>
        <w:t>*</w:t>
      </w:r>
      <w:r w:rsidRPr="00A76336">
        <w:rPr>
          <w:rFonts w:ascii="Times New Roman" w:hAnsi="Times New Roman" w:cs="Times New Roman"/>
          <w:b/>
          <w:sz w:val="26"/>
          <w:szCs w:val="26"/>
        </w:rPr>
        <w:t xml:space="preserve"> Nội dung:</w:t>
      </w:r>
    </w:p>
    <w:p w:rsidR="00A76336"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Tổ chức họp giao ban giáo vụ, học vụ giữa các phòng chức năng: TS – Đào tạo – GTVL, Khảo thí và đảm bảo chất lượng, Tổ chức – Hành chính – Tổng hợ</w:t>
      </w:r>
      <w:r w:rsidR="00E425E6">
        <w:rPr>
          <w:rFonts w:ascii="Times New Roman" w:hAnsi="Times New Roman" w:cs="Times New Roman"/>
          <w:sz w:val="26"/>
          <w:szCs w:val="26"/>
        </w:rPr>
        <w:t>p và trưởng các khoa và giáo vụ các khoa để triển khai và trao đổi các nội dung liên quan đến công tác học vụ, giáo vụ. Cụ thể:</w:t>
      </w:r>
    </w:p>
    <w:p w:rsidR="00E425E6" w:rsidRDefault="00614A7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triển khai các nội dung giáo vụ, học vụ trong thời gian sắp tới: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Danh sách cấm thi đề nghị giáo vụ khoa thực hiện theo đúng quy chế đã triển khai;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Triển khai các thông báo về việc thực hiện coi thi và chấm thi của học kỳ 2;</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Thông báo về việc thực hiện bảng tổng kết các học phần sẽ thực hiện vào đầu tháng sau;</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khoa lưu ý khi nhận lại phiếu điểm đánh giá kết quả thực tập của sinh viên, đề nghị kiểm tra kỹ phải có chữ ký và đóng dấu mộc của nơi tiếp nhận sinh viên thực tập;</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giáo viên gởi bảng điểm về khoa, đề nghị khoa kiểm tra lại và gởi </w:t>
      </w:r>
      <w:r w:rsidR="00F761C9">
        <w:rPr>
          <w:rFonts w:ascii="Times New Roman" w:hAnsi="Times New Roman" w:cs="Times New Roman"/>
          <w:sz w:val="26"/>
          <w:szCs w:val="26"/>
        </w:rPr>
        <w:t xml:space="preserve">ngay </w:t>
      </w:r>
      <w:r>
        <w:rPr>
          <w:rFonts w:ascii="Times New Roman" w:hAnsi="Times New Roman" w:cs="Times New Roman"/>
          <w:sz w:val="26"/>
          <w:szCs w:val="26"/>
        </w:rPr>
        <w:t xml:space="preserve">về phòng TS – Đào tạo </w:t>
      </w:r>
      <w:r w:rsidR="00F761C9">
        <w:rPr>
          <w:rFonts w:ascii="Times New Roman" w:hAnsi="Times New Roman" w:cs="Times New Roman"/>
          <w:sz w:val="26"/>
          <w:szCs w:val="26"/>
        </w:rPr>
        <w:t>–</w:t>
      </w:r>
      <w:r>
        <w:rPr>
          <w:rFonts w:ascii="Times New Roman" w:hAnsi="Times New Roman" w:cs="Times New Roman"/>
          <w:sz w:val="26"/>
          <w:szCs w:val="26"/>
        </w:rPr>
        <w:t xml:space="preserve"> GTVL</w:t>
      </w:r>
      <w:r w:rsidR="00F761C9">
        <w:rPr>
          <w:rFonts w:ascii="Times New Roman" w:hAnsi="Times New Roman" w:cs="Times New Roman"/>
          <w:sz w:val="26"/>
          <w:szCs w:val="26"/>
        </w:rPr>
        <w:t>, tránh tình trạng giữ lại đến ngày cuối của hạn nộp mới gởi;</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lastRenderedPageBreak/>
        <w:t>+ Khi phòng TS – Đào tạo – GTVL gởi về các khoa danh sách sinh viên đăng ký thi tốt nghiệp các môn Chính trị, đề nghị khoa gởi đến Sinh viên xem lại có sai sót gì thì phản hồi lại phòng TS – Đào tạo – GTVL chỉnh sửa;</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Khoa thông báo đến sinh viên khóa 2012 chuẩn bị tốt nghiệp bổ sung bằng tốt nghiệp THPT bảng photo về phòng TT Giáo dục – Công tác sinh viên để hoàn thiện hồ sơ chuẩn bị xét tốt nghiệp;</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Công tác học vụ trong thời gian sắp tới đề nghị giáo vụ khoa cần cập nhật thông tin đầy đủ để thực hiện cho tốt.</w:t>
      </w:r>
    </w:p>
    <w:p w:rsidR="00F761C9" w:rsidRPr="00614A73"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Một số ý kiến đóng góp của buổi họp:</w:t>
      </w:r>
    </w:p>
    <w:p w:rsidR="00614A73" w:rsidRDefault="00F761C9"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Cô Đào:</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kế hoạch, tiến độ khi gởi đến các khoa đề nghị giáo vụ khoa phải thực hiện đúng, cần phải xin ý kiến của trường khoa về danh sách cấm thi, thực hiện đúng và đầy đủ theo đúng quy trình.</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Giáo vụ khoa trước khi nộp </w:t>
      </w:r>
      <w:r w:rsidR="00CC1F5F">
        <w:rPr>
          <w:rFonts w:ascii="Times New Roman" w:hAnsi="Times New Roman" w:cs="Times New Roman"/>
          <w:sz w:val="26"/>
          <w:szCs w:val="26"/>
        </w:rPr>
        <w:t>các loại văn bản về hình thức đề thi, nội dung đề thi cần phải xem kỹ trưởng khoa đã chọn hay chưa, khi nộp về phòng Khảo thí và ĐBCL cần phải nộp cả bảng tổng hợp. Tránh tình trạng nộp thiếu phải đi lại nhiều lần.</w:t>
      </w:r>
    </w:p>
    <w:p w:rsidR="00CC1F5F"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Đối với danh sách cấm thi: đến thời điểm này, giáo vụ khoa có thể bắt đầu tổng hợp danh sách sinh viên bị cấm thi và nộp về phòng Khảo thí và ĐBCL, đề nghị không chờ đến hạn cuối mới nộp. Đối với TCCN thì chỉ cần điền thông tin vào file mẫu sẽ có kết quả danh sách cấm thi.</w:t>
      </w:r>
    </w:p>
    <w:p w:rsidR="00CC1F5F" w:rsidRPr="00F761C9"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Bảng điểm học phần: khi giáo vụ khoa nộp bảng điểm học phần về phòng TS – Đào tạo – GTVL thì phải nộp kèm file để phòng TS – Đào tạo – GTVL lưu trữ và kiểm tra.</w:t>
      </w:r>
    </w:p>
    <w:p w:rsidR="00F761C9" w:rsidRDefault="00CC1F5F"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Nếu phòng TS – Đào tạo – GTVL gởi bảng điểm quá trình về cho các khoa, đề nghị khoa chuyển đến sinh viên xem </w:t>
      </w:r>
      <w:r w:rsidR="00E81194">
        <w:rPr>
          <w:rFonts w:ascii="Times New Roman" w:hAnsi="Times New Roman" w:cs="Times New Roman"/>
          <w:sz w:val="26"/>
          <w:szCs w:val="26"/>
        </w:rPr>
        <w:t>kỹ và phản hồi lại về phòng TS – Đào tạo – GTVL khi có thiếu sót cần chỉnh sửa.</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Cương: Trong danh sách cấm thi chỉ cần chữ ký của GVCN và trưởng khoa ký xác nhận là được rồi, không cần thiết phải có chữ ký của tổ trưởng bộ môn.</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về chữ ký trong danh sách cấm thi sẽ được tính toán lại cho phù hợp và đúng quy định. Đề nghị các khoa phải làm sớm danh sách cấm thi, chỉ cần nhập điểm hệ số 1 và hệ số 2 là có danh sách cấm thi, cần lưu ý nhập thêm số tiết nghỉ của sinh viên. Cần phải làm sớm để thông báo đến sinh viên biết. Tráng tình trạng sinh viên đã thi rồi thì mới có danh sách cấm thi thông báo đến sinh viên. Trường hợp đã gởi danh sách cấm thi về phòng Khảo thí và ĐBCL rồi mà vẫn còn danh sách sinh viên bị cấm thi thì làm danh sách bổ sung nộp về phòng Khảo thí và ĐBCL.</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Khoa chỉ gởi danh sách sinh viên bị cấm thi, nếu khoa không có sinh viên </w:t>
      </w:r>
      <w:r w:rsidR="00824F40">
        <w:rPr>
          <w:rFonts w:ascii="Times New Roman" w:hAnsi="Times New Roman" w:cs="Times New Roman"/>
          <w:sz w:val="26"/>
          <w:szCs w:val="26"/>
        </w:rPr>
        <w:t>bị cấm thi thì có gởi danh sách về phòng Khảo thí và ĐBCL không?</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chỉ cần gởi danh sách sinh viên bị cấm thi về phòng Khảo thí và ĐBCL, còn trường hợp khoa không có sinh viên không bị cấm thi mà giáo viên gởi danh sách sinh viên đủ tiêu chuẩn thi về cho trưởng khoa thì trưởng khoa có thể lưu trữ để nắm không cần gởi về phòng Khảo thí và ĐBCL.</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kết quả xét học bổng học kỳ I, năm học 2014 – 2015 đã có chưa?</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w:t>
      </w:r>
      <w:r w:rsidR="009567C8">
        <w:rPr>
          <w:rFonts w:ascii="Times New Roman" w:hAnsi="Times New Roman" w:cs="Times New Roman"/>
          <w:sz w:val="26"/>
          <w:szCs w:val="26"/>
        </w:rPr>
        <w:t>Nhà trường đã tổ chức họp và đã có kết quả xét học bổng học kỳ I, năm học 2014 – 2015, kết quả đã gởi đến các khoa qua egov.</w:t>
      </w:r>
    </w:p>
    <w:p w:rsidR="009567C8" w:rsidRDefault="009567C8"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giáo vụ khoa khi nộp bài thi đến phòng Khảo thí và ĐBCL thì một tuần sau sẽ có kết quả. Đối với bảng điểm học phần</w:t>
      </w:r>
      <w:r w:rsidR="006A5EEE">
        <w:rPr>
          <w:rFonts w:ascii="Times New Roman" w:hAnsi="Times New Roman" w:cs="Times New Roman"/>
          <w:sz w:val="26"/>
          <w:szCs w:val="26"/>
        </w:rPr>
        <w:t xml:space="preserve"> đề nghị giáo vụ khoa gởi ngay về phòng TS – Đào tạo – GTVL sau khi làm xong, không nên đợi đến hạn cuối mới gởi vì thời gian hạn cuối trong thông báo là tính cho môn cuối cùng.</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lastRenderedPageBreak/>
        <w:t>T. Thịnh: khi gởi các loại văn bản từ phòng TS – Đào tạo – GTVL hay phòng Khảo thí và ĐBCL đến cho giáo vụ khoa thi nên gởi thêm cho trưởng, phó khoa để thuận tiện cho việc nhắc nhở và phân công thực hiện.</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đề nghị khoa khi có giáo viên gởi đơn xin phép về phòng TS – Đào tạo – GTVL thì cần phải gởi sớm để phòng TS – Đào tạo – GTVL biết sớm và có hướng xử lý và giải quyết kịp thời. Trường hợp nghỉ ốm phải có giấy tờ hợp lệ.</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Trang: cần thống nhất lại đơn xin phép nghỉ dạy thì đơn nào chỉ xin ý kiến trưởng khoa, đơn nào phải xin ý kiến phòng TS – Đào tạo – GTVL và đơn nào phải xin ý kiến của Ban Giám hiệu?</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Đề nghị các khoa xem lại </w:t>
      </w:r>
      <w:r w:rsidR="00F84AE3">
        <w:rPr>
          <w:rFonts w:ascii="Times New Roman" w:hAnsi="Times New Roman" w:cs="Times New Roman"/>
          <w:sz w:val="26"/>
          <w:szCs w:val="26"/>
        </w:rPr>
        <w:t>quy định về quy định làm đơn xin nghỉ phép của giáo viên để thực hiện đúng quy định.</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về vấn đề tính phụ trội, hướng dẫn tính khối lượng môn học đề nghị phòng TS – Đào tạo – GTVL cần phải làm sớm trước khi nghỉ hè.</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Thơ: về vấn đề tính phụ trội phòng TS – Đào tạo – GTVL đã gởi cho các khoa, các khoa có thể làm theo mẫu, nếu có sửa đổi thì phòng TS – Đào tạo – GTVL sẽ thông báo đến các khoa.</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Lan: đề nghị phòng TS – Đào tạo – GTVL gởi bảng tính khối lượng 360 giờ sớm để các khoa thực hiện.</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phòng TS – Đào tạo – GTVL phân công C. Thơ sẽ gởi file tính khối lượng 360 giờ của cả năm học cho các khoa.</w:t>
      </w:r>
    </w:p>
    <w:p w:rsidR="00F84AE3" w:rsidRDefault="00F84AE3" w:rsidP="00F84AE3">
      <w:pPr>
        <w:pStyle w:val="ListParagraph"/>
        <w:tabs>
          <w:tab w:val="left" w:pos="851"/>
        </w:tabs>
        <w:spacing w:after="0" w:line="22" w:lineRule="atLeast"/>
        <w:ind w:left="450"/>
        <w:jc w:val="both"/>
        <w:rPr>
          <w:rFonts w:ascii="Times New Roman" w:hAnsi="Times New Roman" w:cs="Times New Roman"/>
          <w:sz w:val="26"/>
          <w:szCs w:val="26"/>
        </w:rPr>
      </w:pPr>
    </w:p>
    <w:p w:rsidR="00F84AE3" w:rsidRPr="00F84AE3" w:rsidRDefault="00F84AE3" w:rsidP="00F84AE3">
      <w:pPr>
        <w:pStyle w:val="ListParagraph"/>
        <w:tabs>
          <w:tab w:val="left" w:pos="851"/>
        </w:tabs>
        <w:spacing w:after="0" w:line="22" w:lineRule="atLeast"/>
        <w:ind w:left="450"/>
        <w:jc w:val="both"/>
        <w:rPr>
          <w:rFonts w:ascii="Times New Roman" w:hAnsi="Times New Roman" w:cs="Times New Roman"/>
          <w:b/>
          <w:sz w:val="26"/>
          <w:szCs w:val="26"/>
        </w:rPr>
      </w:pPr>
      <w:r w:rsidRPr="00F84AE3">
        <w:rPr>
          <w:rFonts w:ascii="Times New Roman" w:hAnsi="Times New Roman" w:cs="Times New Roman"/>
          <w:b/>
          <w:sz w:val="26"/>
          <w:szCs w:val="26"/>
        </w:rPr>
        <w:t>* Những kết luận của cuộc họp:</w:t>
      </w:r>
    </w:p>
    <w:p w:rsidR="00F761C9" w:rsidRPr="00F761C9" w:rsidRDefault="00F761C9" w:rsidP="00F761C9">
      <w:pPr>
        <w:tabs>
          <w:tab w:val="left" w:pos="851"/>
        </w:tabs>
        <w:spacing w:after="0" w:line="22" w:lineRule="atLeast"/>
        <w:ind w:left="810"/>
        <w:jc w:val="both"/>
        <w:rPr>
          <w:rFonts w:ascii="Times New Roman" w:hAnsi="Times New Roman" w:cs="Times New Roman"/>
          <w:sz w:val="26"/>
          <w:szCs w:val="26"/>
        </w:rPr>
      </w:pPr>
    </w:p>
    <w:p w:rsidR="00A76336" w:rsidRDefault="004C30CD"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Cuộc họp kết thúc lúc 15 giờ cùng ngày.</w:t>
      </w:r>
    </w:p>
    <w:p w:rsidR="004C30CD" w:rsidRDefault="004C30CD" w:rsidP="00296B49">
      <w:pPr>
        <w:spacing w:after="0" w:line="22" w:lineRule="atLeast"/>
        <w:ind w:firstLine="45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4C30CD" w:rsidTr="004C30CD">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Chủ tọa</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Nguyễn Văn Tấn</w:t>
            </w:r>
          </w:p>
        </w:tc>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Thư ký</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Võ Minh Phương</w:t>
            </w:r>
          </w:p>
        </w:tc>
      </w:tr>
    </w:tbl>
    <w:p w:rsidR="004C30CD" w:rsidRDefault="004C30CD" w:rsidP="00296B49">
      <w:pPr>
        <w:spacing w:after="0" w:line="22" w:lineRule="atLeast"/>
        <w:ind w:firstLine="450"/>
        <w:jc w:val="both"/>
        <w:rPr>
          <w:rFonts w:ascii="Times New Roman" w:hAnsi="Times New Roman" w:cs="Times New Roman"/>
          <w:sz w:val="26"/>
          <w:szCs w:val="26"/>
        </w:rPr>
      </w:pPr>
    </w:p>
    <w:p w:rsidR="00296B49" w:rsidRPr="00296B49" w:rsidRDefault="00296B49" w:rsidP="00296B49">
      <w:pPr>
        <w:spacing w:after="0" w:line="22" w:lineRule="atLeast"/>
        <w:ind w:firstLine="450"/>
        <w:jc w:val="both"/>
        <w:rPr>
          <w:rFonts w:ascii="Times New Roman" w:hAnsi="Times New Roman" w:cs="Times New Roman"/>
          <w:sz w:val="26"/>
          <w:szCs w:val="26"/>
        </w:rPr>
      </w:pPr>
    </w:p>
    <w:sectPr w:rsidR="00296B49" w:rsidRPr="00296B49" w:rsidSect="00296B49">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Book">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65E20"/>
    <w:multiLevelType w:val="hybridMultilevel"/>
    <w:tmpl w:val="630650A2"/>
    <w:lvl w:ilvl="0" w:tplc="FA0078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EA588B"/>
    <w:multiLevelType w:val="hybridMultilevel"/>
    <w:tmpl w:val="B1129928"/>
    <w:lvl w:ilvl="0" w:tplc="941EAF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BE7769"/>
    <w:multiLevelType w:val="hybridMultilevel"/>
    <w:tmpl w:val="0026EBC8"/>
    <w:lvl w:ilvl="0" w:tplc="A0347A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12366A"/>
    <w:multiLevelType w:val="hybridMultilevel"/>
    <w:tmpl w:val="9C9220A6"/>
    <w:lvl w:ilvl="0" w:tplc="03DEB0E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7BE96191"/>
    <w:multiLevelType w:val="hybridMultilevel"/>
    <w:tmpl w:val="80ACC6B4"/>
    <w:lvl w:ilvl="0" w:tplc="483A680E">
      <w:numFmt w:val="bullet"/>
      <w:lvlText w:val="-"/>
      <w:lvlJc w:val="left"/>
      <w:pPr>
        <w:ind w:left="810" w:hanging="360"/>
      </w:pPr>
      <w:rPr>
        <w:rFonts w:ascii="Times New Roman" w:eastAsiaTheme="minorHAnsi"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49"/>
    <w:rsid w:val="00133F95"/>
    <w:rsid w:val="00296B49"/>
    <w:rsid w:val="002C6DA0"/>
    <w:rsid w:val="00402D6A"/>
    <w:rsid w:val="004B2F1B"/>
    <w:rsid w:val="004C30CD"/>
    <w:rsid w:val="00510966"/>
    <w:rsid w:val="005651B0"/>
    <w:rsid w:val="0060233F"/>
    <w:rsid w:val="00614A73"/>
    <w:rsid w:val="006339C6"/>
    <w:rsid w:val="006A5EEE"/>
    <w:rsid w:val="006C0532"/>
    <w:rsid w:val="00824F40"/>
    <w:rsid w:val="008A3BA1"/>
    <w:rsid w:val="008B0853"/>
    <w:rsid w:val="00910104"/>
    <w:rsid w:val="009567C8"/>
    <w:rsid w:val="00A76336"/>
    <w:rsid w:val="00AD3413"/>
    <w:rsid w:val="00B84508"/>
    <w:rsid w:val="00CC1F5F"/>
    <w:rsid w:val="00D04EF5"/>
    <w:rsid w:val="00E11692"/>
    <w:rsid w:val="00E425E6"/>
    <w:rsid w:val="00E81194"/>
    <w:rsid w:val="00EF5C27"/>
    <w:rsid w:val="00F761C9"/>
    <w:rsid w:val="00F8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33F95"/>
    <w:pPr>
      <w:keepNext/>
      <w:spacing w:before="120" w:after="0" w:line="240" w:lineRule="auto"/>
      <w:jc w:val="center"/>
      <w:outlineLvl w:val="1"/>
    </w:pPr>
    <w:rPr>
      <w:rFonts w:ascii="VNI-Book" w:eastAsia="Times New Roman" w:hAnsi="VNI-Book"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 w:type="character" w:customStyle="1" w:styleId="Heading2Char">
    <w:name w:val="Heading 2 Char"/>
    <w:basedOn w:val="DefaultParagraphFont"/>
    <w:link w:val="Heading2"/>
    <w:rsid w:val="00133F95"/>
    <w:rPr>
      <w:rFonts w:ascii="VNI-Book" w:eastAsia="Times New Roman" w:hAnsi="VNI-Book" w:cs="Times New Roman"/>
      <w:b/>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33F95"/>
    <w:pPr>
      <w:keepNext/>
      <w:spacing w:before="120" w:after="0" w:line="240" w:lineRule="auto"/>
      <w:jc w:val="center"/>
      <w:outlineLvl w:val="1"/>
    </w:pPr>
    <w:rPr>
      <w:rFonts w:ascii="VNI-Book" w:eastAsia="Times New Roman" w:hAnsi="VNI-Book"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 w:type="character" w:customStyle="1" w:styleId="Heading2Char">
    <w:name w:val="Heading 2 Char"/>
    <w:basedOn w:val="DefaultParagraphFont"/>
    <w:link w:val="Heading2"/>
    <w:rsid w:val="00133F95"/>
    <w:rPr>
      <w:rFonts w:ascii="VNI-Book" w:eastAsia="Times New Roman" w:hAnsi="VNI-Book" w:cs="Times New Roman"/>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7929A-73D3-4D92-9D56-057956EEC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 Tan</cp:lastModifiedBy>
  <cp:revision>2</cp:revision>
  <dcterms:created xsi:type="dcterms:W3CDTF">2016-06-29T04:21:00Z</dcterms:created>
  <dcterms:modified xsi:type="dcterms:W3CDTF">2016-06-29T04:21:00Z</dcterms:modified>
</cp:coreProperties>
</file>